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65069" w14:textId="3E3A9596" w:rsidR="00F70F91" w:rsidRPr="00F70F91" w:rsidRDefault="00B12FE0" w:rsidP="00176911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B12FE0">
        <w:rPr>
          <w:rFonts w:ascii="微软雅黑" w:eastAsia="微软雅黑" w:hAnsi="微软雅黑" w:hint="eastAsia"/>
          <w:b/>
          <w:sz w:val="32"/>
          <w:szCs w:val="32"/>
        </w:rPr>
        <w:t>学生网上评教（校外）</w:t>
      </w:r>
      <w:r w:rsidR="00F70F91" w:rsidRPr="00F70F91">
        <w:rPr>
          <w:rFonts w:ascii="微软雅黑" w:eastAsia="微软雅黑" w:hAnsi="微软雅黑" w:hint="eastAsia"/>
          <w:b/>
          <w:sz w:val="32"/>
          <w:szCs w:val="32"/>
        </w:rPr>
        <w:t>评教方法</w:t>
      </w:r>
    </w:p>
    <w:p w14:paraId="67656341" w14:textId="67E5A0E6" w:rsidR="00176911" w:rsidRDefault="00F70F91" w:rsidP="00F70F91">
      <w:pPr>
        <w:adjustRightInd w:val="0"/>
        <w:snapToGrid w:val="0"/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一、</w:t>
      </w:r>
      <w:r w:rsidR="00176911">
        <w:rPr>
          <w:rFonts w:ascii="微软雅黑" w:eastAsia="微软雅黑" w:hAnsi="微软雅黑" w:hint="eastAsia"/>
          <w:b/>
          <w:sz w:val="28"/>
          <w:szCs w:val="28"/>
        </w:rPr>
        <w:t>进入</w:t>
      </w:r>
      <w:proofErr w:type="gramStart"/>
      <w:r w:rsidR="00176911">
        <w:rPr>
          <w:rFonts w:ascii="微软雅黑" w:eastAsia="微软雅黑" w:hAnsi="微软雅黑" w:hint="eastAsia"/>
          <w:b/>
          <w:sz w:val="28"/>
          <w:szCs w:val="28"/>
        </w:rPr>
        <w:t>企业微信</w:t>
      </w:r>
      <w:r w:rsidR="008526D6">
        <w:rPr>
          <w:rFonts w:ascii="微软雅黑" w:eastAsia="微软雅黑" w:hAnsi="微软雅黑" w:hint="eastAsia"/>
          <w:b/>
          <w:sz w:val="28"/>
          <w:szCs w:val="28"/>
        </w:rPr>
        <w:t>进行</w:t>
      </w:r>
      <w:proofErr w:type="gramEnd"/>
      <w:r w:rsidR="008526D6">
        <w:rPr>
          <w:rFonts w:ascii="微软雅黑" w:eastAsia="微软雅黑" w:hAnsi="微软雅黑" w:hint="eastAsia"/>
          <w:b/>
          <w:sz w:val="28"/>
          <w:szCs w:val="28"/>
        </w:rPr>
        <w:t>认证</w:t>
      </w:r>
    </w:p>
    <w:p w14:paraId="14E82B2A" w14:textId="5B8E1082" w:rsidR="00176911" w:rsidRPr="00176911" w:rsidRDefault="00176911" w:rsidP="00176911">
      <w:pPr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176911">
        <w:rPr>
          <w:rFonts w:ascii="微软雅黑" w:eastAsia="微软雅黑" w:hAnsi="微软雅黑" w:hint="eastAsia"/>
          <w:sz w:val="24"/>
          <w:szCs w:val="24"/>
        </w:rPr>
        <w:t>加入企业</w:t>
      </w:r>
      <w:proofErr w:type="gramStart"/>
      <w:r w:rsidRPr="00176911">
        <w:rPr>
          <w:rFonts w:ascii="微软雅黑" w:eastAsia="微软雅黑" w:hAnsi="微软雅黑" w:hint="eastAsia"/>
          <w:sz w:val="24"/>
          <w:szCs w:val="24"/>
        </w:rPr>
        <w:t>微信方法</w:t>
      </w:r>
      <w:proofErr w:type="gramEnd"/>
      <w:r w:rsidRPr="00176911">
        <w:rPr>
          <w:rFonts w:ascii="微软雅黑" w:eastAsia="微软雅黑" w:hAnsi="微软雅黑" w:hint="eastAsia"/>
          <w:sz w:val="24"/>
          <w:szCs w:val="24"/>
        </w:rPr>
        <w:t>：</w:t>
      </w:r>
      <w:r w:rsidRPr="00176911">
        <w:rPr>
          <w:rFonts w:ascii="微软雅黑" w:eastAsia="微软雅黑" w:hAnsi="微软雅黑"/>
          <w:sz w:val="24"/>
          <w:szCs w:val="24"/>
        </w:rPr>
        <w:t>https://weixin.bgy.edu.cn/Mp/WxAuth/hlpWxBind.html</w:t>
      </w:r>
    </w:p>
    <w:p w14:paraId="794896EC" w14:textId="0E9A2841" w:rsidR="00176911" w:rsidRDefault="00176911" w:rsidP="008526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45D0F6D" wp14:editId="33E58B1A">
            <wp:extent cx="2794406" cy="3784522"/>
            <wp:effectExtent l="19050" t="19050" r="2540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-2987"/>
                    <a:stretch/>
                  </pic:blipFill>
                  <pic:spPr bwMode="auto">
                    <a:xfrm>
                      <a:off x="0" y="0"/>
                      <a:ext cx="2794406" cy="37845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96C74" wp14:editId="10929EC8">
            <wp:extent cx="2531059" cy="3787140"/>
            <wp:effectExtent l="19050" t="19050" r="22225" b="228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-4245"/>
                    <a:stretch/>
                  </pic:blipFill>
                  <pic:spPr bwMode="auto">
                    <a:xfrm>
                      <a:off x="0" y="0"/>
                      <a:ext cx="2603684" cy="38958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920F6" w14:textId="41E1CD9F" w:rsidR="00302F8A" w:rsidRDefault="00176911" w:rsidP="008526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545B29E" wp14:editId="066BBE0B">
            <wp:extent cx="2644848" cy="4190169"/>
            <wp:effectExtent l="19050" t="19050" r="22225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-1200"/>
                    <a:stretch/>
                  </pic:blipFill>
                  <pic:spPr bwMode="auto">
                    <a:xfrm>
                      <a:off x="0" y="0"/>
                      <a:ext cx="2675632" cy="42389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F9DB4" wp14:editId="13ACABF7">
            <wp:extent cx="2772461" cy="4182890"/>
            <wp:effectExtent l="19050" t="19050" r="27940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10" r="3677"/>
                    <a:stretch/>
                  </pic:blipFill>
                  <pic:spPr bwMode="auto">
                    <a:xfrm>
                      <a:off x="0" y="0"/>
                      <a:ext cx="2821561" cy="42569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081DD" wp14:editId="05652138">
            <wp:extent cx="3089271" cy="5010429"/>
            <wp:effectExtent l="19050" t="19050" r="1651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6229" cy="5070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D3514" wp14:editId="51F0B2E2">
            <wp:extent cx="3014595" cy="5031880"/>
            <wp:effectExtent l="19050" t="19050" r="14605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4937" cy="5049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BA0C3" wp14:editId="3BD27974">
            <wp:extent cx="3087014" cy="440826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8536" cy="44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BEC8" w14:textId="57BFEC40" w:rsidR="00176911" w:rsidRDefault="00F70F91" w:rsidP="00F70F91">
      <w:pPr>
        <w:ind w:firstLineChars="200" w:firstLine="560"/>
        <w:jc w:val="left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>二、</w:t>
      </w:r>
      <w:r w:rsidR="00176911">
        <w:rPr>
          <w:rFonts w:ascii="微软雅黑" w:eastAsia="微软雅黑" w:hAnsi="微软雅黑" w:hint="eastAsia"/>
          <w:b/>
          <w:sz w:val="28"/>
          <w:szCs w:val="28"/>
        </w:rPr>
        <w:t>进入</w:t>
      </w:r>
      <w:proofErr w:type="gramStart"/>
      <w:r w:rsidR="00176911">
        <w:rPr>
          <w:rFonts w:ascii="微软雅黑" w:eastAsia="微软雅黑" w:hAnsi="微软雅黑" w:hint="eastAsia"/>
          <w:b/>
          <w:sz w:val="28"/>
          <w:szCs w:val="28"/>
        </w:rPr>
        <w:t>企业微信后</w:t>
      </w:r>
      <w:proofErr w:type="gramEnd"/>
      <w:r w:rsidR="008526D6">
        <w:rPr>
          <w:rFonts w:ascii="微软雅黑" w:eastAsia="微软雅黑" w:hAnsi="微软雅黑" w:hint="eastAsia"/>
          <w:b/>
          <w:sz w:val="28"/>
          <w:szCs w:val="28"/>
        </w:rPr>
        <w:t>进行在线评教(校外)</w:t>
      </w:r>
    </w:p>
    <w:p w14:paraId="6C6FAB05" w14:textId="53C6EC61" w:rsidR="00176911" w:rsidRDefault="008526D6" w:rsidP="000B4B95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proofErr w:type="gramStart"/>
      <w:r w:rsidRPr="008526D6">
        <w:rPr>
          <w:rFonts w:ascii="微软雅黑" w:eastAsia="微软雅黑" w:hAnsi="微软雅黑" w:hint="eastAsia"/>
          <w:sz w:val="24"/>
          <w:szCs w:val="24"/>
        </w:rPr>
        <w:t>微信</w:t>
      </w:r>
      <w:proofErr w:type="gramEnd"/>
      <w:r w:rsidRPr="008526D6">
        <w:rPr>
          <w:rFonts w:ascii="微软雅黑" w:eastAsia="微软雅黑" w:hAnsi="微软雅黑" w:hint="eastAsia"/>
          <w:sz w:val="24"/>
          <w:szCs w:val="24"/>
        </w:rPr>
        <w:t>-通讯录-北京工业职业技术学院</w:t>
      </w:r>
      <w:r w:rsidR="000B4B95">
        <w:rPr>
          <w:rFonts w:ascii="微软雅黑" w:eastAsia="微软雅黑" w:hAnsi="微软雅黑" w:hint="eastAsia"/>
          <w:sz w:val="24"/>
          <w:szCs w:val="24"/>
        </w:rPr>
        <w:t>点击进入，找到在线评教(校内</w:t>
      </w:r>
      <w:r w:rsidR="000B4B95">
        <w:rPr>
          <w:rFonts w:ascii="微软雅黑" w:eastAsia="微软雅黑" w:hAnsi="微软雅黑"/>
          <w:sz w:val="24"/>
          <w:szCs w:val="24"/>
        </w:rPr>
        <w:t>)</w:t>
      </w:r>
      <w:r w:rsidR="000B4B95">
        <w:rPr>
          <w:rFonts w:ascii="微软雅黑" w:eastAsia="微软雅黑" w:hAnsi="微软雅黑" w:hint="eastAsia"/>
          <w:sz w:val="24"/>
          <w:szCs w:val="24"/>
        </w:rPr>
        <w:t>、</w:t>
      </w:r>
      <w:r>
        <w:rPr>
          <w:rFonts w:ascii="微软雅黑" w:eastAsia="微软雅黑" w:hAnsi="微软雅黑" w:hint="eastAsia"/>
          <w:sz w:val="24"/>
          <w:szCs w:val="24"/>
        </w:rPr>
        <w:t>在线评教(校外</w:t>
      </w:r>
      <w:r>
        <w:rPr>
          <w:rFonts w:ascii="微软雅黑" w:eastAsia="微软雅黑" w:hAnsi="微软雅黑"/>
          <w:sz w:val="24"/>
          <w:szCs w:val="24"/>
        </w:rPr>
        <w:t>)</w:t>
      </w:r>
      <w:r w:rsidR="000B4B95">
        <w:rPr>
          <w:rFonts w:ascii="微软雅黑" w:eastAsia="微软雅黑" w:hAnsi="微软雅黑" w:hint="eastAsia"/>
          <w:sz w:val="24"/>
          <w:szCs w:val="24"/>
        </w:rPr>
        <w:t>，如在校外点击在线评教(校外</w:t>
      </w:r>
      <w:r w:rsidR="000B4B95">
        <w:rPr>
          <w:rFonts w:ascii="微软雅黑" w:eastAsia="微软雅黑" w:hAnsi="微软雅黑"/>
          <w:sz w:val="24"/>
          <w:szCs w:val="24"/>
        </w:rPr>
        <w:t>)</w:t>
      </w:r>
      <w:r w:rsidR="000B4B95">
        <w:rPr>
          <w:rFonts w:ascii="微软雅黑" w:eastAsia="微软雅黑" w:hAnsi="微软雅黑" w:hint="eastAsia"/>
          <w:sz w:val="24"/>
          <w:szCs w:val="24"/>
        </w:rPr>
        <w:t>应用，如在校内点击</w:t>
      </w:r>
      <w:r w:rsidR="00324289">
        <w:rPr>
          <w:rFonts w:ascii="微软雅黑" w:eastAsia="微软雅黑" w:hAnsi="微软雅黑" w:hint="eastAsia"/>
          <w:sz w:val="24"/>
          <w:szCs w:val="24"/>
        </w:rPr>
        <w:t>在线评教(校内</w:t>
      </w:r>
      <w:r w:rsidR="00324289">
        <w:rPr>
          <w:rFonts w:ascii="微软雅黑" w:eastAsia="微软雅黑" w:hAnsi="微软雅黑"/>
          <w:sz w:val="24"/>
          <w:szCs w:val="24"/>
        </w:rPr>
        <w:t>)</w:t>
      </w:r>
      <w:r w:rsidR="009627CE">
        <w:rPr>
          <w:rFonts w:ascii="微软雅黑" w:eastAsia="微软雅黑" w:hAnsi="微软雅黑" w:hint="eastAsia"/>
          <w:sz w:val="24"/>
          <w:szCs w:val="24"/>
        </w:rPr>
        <w:t>应用</w:t>
      </w:r>
      <w:r w:rsidR="00324289">
        <w:rPr>
          <w:rFonts w:ascii="微软雅黑" w:eastAsia="微软雅黑" w:hAnsi="微软雅黑" w:hint="eastAsia"/>
          <w:sz w:val="24"/>
          <w:szCs w:val="24"/>
        </w:rPr>
        <w:t>，进而进行评教</w:t>
      </w:r>
      <w:r w:rsidR="000B4B95">
        <w:rPr>
          <w:rFonts w:ascii="微软雅黑" w:eastAsia="微软雅黑" w:hAnsi="微软雅黑" w:hint="eastAsia"/>
          <w:sz w:val="24"/>
          <w:szCs w:val="24"/>
        </w:rPr>
        <w:t>。</w:t>
      </w:r>
    </w:p>
    <w:p w14:paraId="2C00BBB9" w14:textId="731D75C6" w:rsidR="008526D6" w:rsidRDefault="008526D6" w:rsidP="008526D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7E53458" wp14:editId="0EF86BF7">
            <wp:extent cx="2297618" cy="5127385"/>
            <wp:effectExtent l="19050" t="19050" r="2667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2764" cy="52281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7B539C5" wp14:editId="373EEEB7">
            <wp:extent cx="2361368" cy="5097557"/>
            <wp:effectExtent l="19050" t="19050" r="2032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591" cy="5182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A639B" w14:textId="1A307FB7" w:rsidR="00E74EF7" w:rsidRDefault="00E74EF7" w:rsidP="00E74EF7">
      <w:pPr>
        <w:rPr>
          <w:rFonts w:ascii="微软雅黑" w:eastAsia="微软雅黑" w:hAnsi="微软雅黑"/>
          <w:sz w:val="24"/>
          <w:szCs w:val="24"/>
        </w:rPr>
      </w:pPr>
      <w:r w:rsidRPr="00E74EF7">
        <w:rPr>
          <w:rFonts w:ascii="微软雅黑" w:eastAsia="微软雅黑" w:hAnsi="微软雅黑" w:hint="eastAsia"/>
          <w:b/>
          <w:color w:val="FF0000"/>
          <w:sz w:val="24"/>
          <w:szCs w:val="24"/>
        </w:rPr>
        <w:t>校外评教注意事项：</w:t>
      </w:r>
      <w:r>
        <w:rPr>
          <w:rFonts w:ascii="微软雅黑" w:eastAsia="微软雅黑" w:hAnsi="微软雅黑" w:hint="eastAsia"/>
          <w:sz w:val="24"/>
          <w:szCs w:val="24"/>
        </w:rPr>
        <w:t>第一次进入可能会出现如下界面，退出再重新进入即可。</w:t>
      </w:r>
    </w:p>
    <w:p w14:paraId="0F9EA57A" w14:textId="0BDB8D9F" w:rsidR="00E74EF7" w:rsidRPr="008526D6" w:rsidRDefault="00E74EF7" w:rsidP="00E74EF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00D4D2C0" wp14:editId="267D8635">
            <wp:extent cx="2062887" cy="2457699"/>
            <wp:effectExtent l="19050" t="19050" r="1397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1121713104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11"/>
                    <a:stretch/>
                  </pic:blipFill>
                  <pic:spPr bwMode="auto">
                    <a:xfrm>
                      <a:off x="0" y="0"/>
                      <a:ext cx="2083798" cy="24826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4EF7" w:rsidRPr="008526D6" w:rsidSect="0017691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BE528" w14:textId="77777777" w:rsidR="00A139DF" w:rsidRDefault="00A139DF" w:rsidP="00C84530">
      <w:r>
        <w:separator/>
      </w:r>
    </w:p>
  </w:endnote>
  <w:endnote w:type="continuationSeparator" w:id="0">
    <w:p w14:paraId="574A6AFA" w14:textId="77777777" w:rsidR="00A139DF" w:rsidRDefault="00A139DF" w:rsidP="00C84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DD165" w14:textId="77777777" w:rsidR="00A139DF" w:rsidRDefault="00A139DF" w:rsidP="00C84530">
      <w:r>
        <w:separator/>
      </w:r>
    </w:p>
  </w:footnote>
  <w:footnote w:type="continuationSeparator" w:id="0">
    <w:p w14:paraId="6A20862C" w14:textId="77777777" w:rsidR="00A139DF" w:rsidRDefault="00A139DF" w:rsidP="00C84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BC"/>
    <w:rsid w:val="000B4B95"/>
    <w:rsid w:val="00176911"/>
    <w:rsid w:val="001B427C"/>
    <w:rsid w:val="00302F8A"/>
    <w:rsid w:val="00324289"/>
    <w:rsid w:val="00363D73"/>
    <w:rsid w:val="00403111"/>
    <w:rsid w:val="00482ECA"/>
    <w:rsid w:val="004A40BC"/>
    <w:rsid w:val="004B59D0"/>
    <w:rsid w:val="004C7F2D"/>
    <w:rsid w:val="0062259A"/>
    <w:rsid w:val="0068689A"/>
    <w:rsid w:val="006F13CB"/>
    <w:rsid w:val="008526D6"/>
    <w:rsid w:val="009627CE"/>
    <w:rsid w:val="009923D6"/>
    <w:rsid w:val="00A139DF"/>
    <w:rsid w:val="00B12FE0"/>
    <w:rsid w:val="00C84530"/>
    <w:rsid w:val="00CB3287"/>
    <w:rsid w:val="00E74EF7"/>
    <w:rsid w:val="00EB57A3"/>
    <w:rsid w:val="00ED6828"/>
    <w:rsid w:val="00F70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6303F"/>
  <w15:chartTrackingRefBased/>
  <w15:docId w15:val="{FFA06A00-665B-470D-95EF-5F9A98BF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5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845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845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845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18201</cp:lastModifiedBy>
  <cp:revision>16</cp:revision>
  <dcterms:created xsi:type="dcterms:W3CDTF">2021-12-06T11:33:00Z</dcterms:created>
  <dcterms:modified xsi:type="dcterms:W3CDTF">2022-06-07T07:27:00Z</dcterms:modified>
</cp:coreProperties>
</file>